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E34" w:rsidRPr="00802DDB" w:rsidRDefault="003B1E34" w:rsidP="003B1E34">
      <w:pPr>
        <w:tabs>
          <w:tab w:val="left" w:pos="7732"/>
          <w:tab w:val="left" w:pos="853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Pr="00802DDB">
        <w:rPr>
          <w:rFonts w:ascii="Times New Roman" w:hAnsi="Times New Roman" w:cs="Times New Roman"/>
          <w:sz w:val="24"/>
          <w:szCs w:val="24"/>
        </w:rPr>
        <w:t>Утверждаю:</w:t>
      </w:r>
    </w:p>
    <w:p w:rsidR="003B1E34" w:rsidRPr="00802DDB" w:rsidRDefault="003B1E34" w:rsidP="003B1E34">
      <w:pPr>
        <w:tabs>
          <w:tab w:val="left" w:pos="7732"/>
          <w:tab w:val="left" w:pos="853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DDB">
        <w:rPr>
          <w:rFonts w:ascii="Times New Roman" w:hAnsi="Times New Roman" w:cs="Times New Roman"/>
          <w:sz w:val="24"/>
          <w:szCs w:val="24"/>
        </w:rPr>
        <w:t>Директор МКУК</w:t>
      </w:r>
    </w:p>
    <w:p w:rsidR="003B1E34" w:rsidRPr="00802DDB" w:rsidRDefault="003B1E34" w:rsidP="003B1E34">
      <w:pPr>
        <w:tabs>
          <w:tab w:val="left" w:pos="7732"/>
          <w:tab w:val="left" w:pos="853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2DDB">
        <w:rPr>
          <w:rFonts w:ascii="Times New Roman" w:hAnsi="Times New Roman" w:cs="Times New Roman"/>
          <w:sz w:val="24"/>
          <w:szCs w:val="24"/>
        </w:rPr>
        <w:t>КДЦ «Братский»</w:t>
      </w:r>
      <w:r w:rsidRPr="00802DDB">
        <w:rPr>
          <w:rFonts w:ascii="Times New Roman" w:hAnsi="Times New Roman" w:cs="Times New Roman"/>
          <w:sz w:val="24"/>
          <w:szCs w:val="24"/>
        </w:rPr>
        <w:tab/>
      </w:r>
    </w:p>
    <w:p w:rsidR="00AA68A0" w:rsidRDefault="003B1E34" w:rsidP="003B1E34">
      <w:pPr>
        <w:widowControl w:val="0"/>
        <w:tabs>
          <w:tab w:val="left" w:pos="12330"/>
        </w:tabs>
        <w:spacing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К.Н. Гапонова</w:t>
      </w:r>
    </w:p>
    <w:p w:rsidR="003B1E34" w:rsidRDefault="003B1E34">
      <w:pPr>
        <w:widowControl w:val="0"/>
        <w:spacing w:line="240" w:lineRule="auto"/>
      </w:pPr>
      <w:bookmarkStart w:id="0" w:name="_GoBack"/>
      <w:bookmarkEnd w:id="0"/>
    </w:p>
    <w:p w:rsidR="00AA68A0" w:rsidRDefault="00BE4AF8">
      <w:pPr>
        <w:spacing w:after="0" w:line="240" w:lineRule="auto"/>
        <w:jc w:val="center"/>
      </w:pPr>
      <w:r>
        <w:rPr>
          <w:rFonts w:ascii="Times New Roman" w:hAnsi="Times New Roman"/>
          <w:b/>
          <w:bCs/>
          <w:sz w:val="28"/>
          <w:szCs w:val="28"/>
        </w:rPr>
        <w:t>ПЛАН</w:t>
      </w:r>
    </w:p>
    <w:p w:rsidR="00AA68A0" w:rsidRDefault="00A56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Основных мероприятий по подготовке и проведению празднования 150-лет Союза театральных деятелей Российской Федерации</w:t>
      </w:r>
    </w:p>
    <w:tbl>
      <w:tblPr>
        <w:tblStyle w:val="TableNormal"/>
        <w:tblW w:w="14574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256"/>
        <w:gridCol w:w="2126"/>
        <w:gridCol w:w="2551"/>
        <w:gridCol w:w="3119"/>
        <w:gridCol w:w="3522"/>
      </w:tblGrid>
      <w:tr w:rsidR="00AA68A0" w:rsidTr="00A56E3C">
        <w:trPr>
          <w:trHeight w:val="1199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8A0" w:rsidRPr="00A56E3C" w:rsidRDefault="00BE4AF8">
            <w:pPr>
              <w:widowControl w:val="0"/>
              <w:jc w:val="center"/>
              <w:rPr>
                <w:b/>
              </w:rPr>
            </w:pPr>
            <w:r w:rsidRPr="00A56E3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E3C" w:rsidRDefault="00A56E3C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68A0" w:rsidRPr="00A56E3C" w:rsidRDefault="00A56E3C">
            <w:pPr>
              <w:widowControl w:val="0"/>
              <w:jc w:val="center"/>
              <w:rPr>
                <w:b/>
              </w:rPr>
            </w:pPr>
            <w:r w:rsidRPr="00A56E3C">
              <w:rPr>
                <w:rFonts w:ascii="Times New Roman" w:hAnsi="Times New Roman"/>
                <w:b/>
                <w:sz w:val="28"/>
                <w:szCs w:val="28"/>
              </w:rPr>
              <w:t>Формат проведения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8A0" w:rsidRPr="00A56E3C" w:rsidRDefault="00BE4AF8">
            <w:pPr>
              <w:widowControl w:val="0"/>
              <w:jc w:val="center"/>
              <w:rPr>
                <w:b/>
              </w:rPr>
            </w:pPr>
            <w:r w:rsidRPr="00A56E3C">
              <w:rPr>
                <w:rFonts w:ascii="Times New Roman" w:hAnsi="Times New Roman"/>
                <w:b/>
                <w:sz w:val="28"/>
                <w:szCs w:val="28"/>
              </w:rPr>
              <w:t>Дата и время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E3C" w:rsidRDefault="00A56E3C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68A0" w:rsidRPr="00A56E3C" w:rsidRDefault="00BE4AF8">
            <w:pPr>
              <w:widowControl w:val="0"/>
              <w:jc w:val="center"/>
              <w:rPr>
                <w:b/>
              </w:rPr>
            </w:pPr>
            <w:r w:rsidRPr="00A56E3C">
              <w:rPr>
                <w:rFonts w:ascii="Times New Roman" w:hAnsi="Times New Roman"/>
                <w:b/>
                <w:sz w:val="28"/>
                <w:szCs w:val="28"/>
              </w:rPr>
              <w:t>Наименование сетей размещения или адрес проведения мероприятия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E3C" w:rsidRDefault="00A56E3C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68A0" w:rsidRPr="00A56E3C" w:rsidRDefault="00BE4AF8">
            <w:pPr>
              <w:widowControl w:val="0"/>
              <w:jc w:val="center"/>
              <w:rPr>
                <w:b/>
              </w:rPr>
            </w:pPr>
            <w:r w:rsidRPr="00A56E3C">
              <w:rPr>
                <w:rFonts w:ascii="Times New Roman" w:hAnsi="Times New Roman"/>
                <w:b/>
                <w:sz w:val="28"/>
                <w:szCs w:val="28"/>
              </w:rPr>
              <w:t>Ответственный за подготовку</w:t>
            </w:r>
            <w:r w:rsidR="00A56E3C" w:rsidRPr="00A56E3C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A56E3C">
              <w:rPr>
                <w:rFonts w:ascii="Times New Roman" w:hAnsi="Times New Roman"/>
                <w:b/>
                <w:sz w:val="28"/>
                <w:szCs w:val="28"/>
              </w:rPr>
              <w:t xml:space="preserve"> кон</w:t>
            </w:r>
            <w:r w:rsidR="00A56E3C" w:rsidRPr="00A56E3C">
              <w:rPr>
                <w:rFonts w:ascii="Times New Roman" w:hAnsi="Times New Roman"/>
                <w:b/>
                <w:sz w:val="28"/>
                <w:szCs w:val="28"/>
              </w:rPr>
              <w:t xml:space="preserve">тактное лицо (Ф.И.О., должность, </w:t>
            </w:r>
            <w:proofErr w:type="spellStart"/>
            <w:r w:rsidR="00A56E3C" w:rsidRPr="00A56E3C">
              <w:rPr>
                <w:rFonts w:ascii="Times New Roman" w:hAnsi="Times New Roman"/>
                <w:b/>
                <w:sz w:val="28"/>
                <w:szCs w:val="28"/>
              </w:rPr>
              <w:t>телнфон</w:t>
            </w:r>
            <w:proofErr w:type="spellEnd"/>
            <w:r w:rsidR="00A56E3C" w:rsidRPr="00A56E3C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A56E3C" w:rsidRPr="00A56E3C">
              <w:rPr>
                <w:rFonts w:ascii="Times New Roman" w:hAnsi="Times New Roman"/>
                <w:b/>
                <w:sz w:val="28"/>
                <w:szCs w:val="28"/>
              </w:rPr>
              <w:t>эл.почта</w:t>
            </w:r>
            <w:proofErr w:type="spellEnd"/>
            <w:r w:rsidR="00A56E3C" w:rsidRPr="00A56E3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7D7E33" w:rsidTr="00A56E3C">
        <w:trPr>
          <w:trHeight w:val="3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widowControl w:val="0"/>
              <w:spacing w:after="0" w:line="240" w:lineRule="auto"/>
            </w:pPr>
            <w:r>
              <w:t>Мастер класс по изготовлению театральных масок «Маска – ты кто?»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pStyle w:val="1"/>
              <w:widowControl w:val="0"/>
              <w:spacing w:after="0" w:line="240" w:lineRule="auto"/>
              <w:jc w:val="center"/>
            </w:pPr>
            <w:r>
              <w:t>офлайн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pStyle w:val="1"/>
              <w:widowControl w:val="0"/>
              <w:spacing w:after="0" w:line="240" w:lineRule="auto"/>
              <w:jc w:val="center"/>
            </w:pPr>
            <w:r>
              <w:t>Апрель 2026г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widowControl w:val="0"/>
              <w:spacing w:after="0" w:line="240" w:lineRule="auto"/>
              <w:jc w:val="center"/>
            </w:pPr>
            <w:r>
              <w:t>МКУК КДЦ «</w:t>
            </w:r>
            <w:proofErr w:type="gramStart"/>
            <w:r>
              <w:t>Братский</w:t>
            </w:r>
            <w:proofErr w:type="gramEnd"/>
            <w:r>
              <w:t>», х. Братский, ул. Ленина, 38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rPr>
                <w:rFonts w:ascii="Times New Roman" w:hAnsi="Times New Roman"/>
                <w:sz w:val="24"/>
                <w:szCs w:val="24"/>
              </w:rPr>
            </w:pPr>
            <w:r w:rsidRPr="006F442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89951994085</w:t>
            </w:r>
          </w:p>
          <w:p w:rsidR="007D7E33" w:rsidRDefault="007D7E33"/>
        </w:tc>
      </w:tr>
      <w:tr w:rsidR="007D7E33" w:rsidTr="00A56E3C">
        <w:trPr>
          <w:trHeight w:val="20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widowControl w:val="0"/>
              <w:spacing w:after="0" w:line="240" w:lineRule="auto"/>
            </w:pPr>
            <w:r>
              <w:t>Тематическая программа «Современный театр и актёры»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pStyle w:val="1"/>
              <w:widowControl w:val="0"/>
              <w:spacing w:after="0" w:line="240" w:lineRule="auto"/>
              <w:jc w:val="center"/>
            </w:pPr>
            <w:r>
              <w:t>офлайн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pStyle w:val="1"/>
              <w:widowControl w:val="0"/>
              <w:spacing w:after="0" w:line="240" w:lineRule="auto"/>
              <w:jc w:val="center"/>
            </w:pPr>
            <w:r>
              <w:t>Июль 2026г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widowControl w:val="0"/>
              <w:spacing w:after="0" w:line="240" w:lineRule="auto"/>
              <w:jc w:val="center"/>
            </w:pPr>
            <w:r>
              <w:t>МКУК КДЦ «</w:t>
            </w:r>
            <w:proofErr w:type="gramStart"/>
            <w:r>
              <w:t>Братский</w:t>
            </w:r>
            <w:proofErr w:type="gramEnd"/>
            <w:r>
              <w:t>», х. Братский, ул. Ленина, 38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33" w:rsidRDefault="007D7E33">
            <w:pPr>
              <w:rPr>
                <w:rFonts w:ascii="Times New Roman" w:hAnsi="Times New Roman"/>
                <w:sz w:val="24"/>
                <w:szCs w:val="24"/>
              </w:rPr>
            </w:pPr>
            <w:r w:rsidRPr="006F442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89951994085</w:t>
            </w:r>
          </w:p>
          <w:p w:rsidR="007D7E33" w:rsidRDefault="007D7E33"/>
        </w:tc>
      </w:tr>
    </w:tbl>
    <w:p w:rsidR="00AA68A0" w:rsidRDefault="00BE4AF8" w:rsidP="00867333">
      <w:pPr>
        <w:tabs>
          <w:tab w:val="left" w:pos="2700"/>
          <w:tab w:val="left" w:pos="10605"/>
        </w:tabs>
      </w:pPr>
      <w:r>
        <w:rPr>
          <w:rStyle w:val="a3"/>
          <w:rFonts w:ascii="Times New Roman" w:hAnsi="Times New Roman"/>
          <w:sz w:val="28"/>
          <w:szCs w:val="28"/>
        </w:rPr>
        <w:t>.</w:t>
      </w:r>
      <w:r w:rsidR="00867333">
        <w:rPr>
          <w:rStyle w:val="a3"/>
          <w:rFonts w:ascii="Times New Roman" w:hAnsi="Times New Roman"/>
          <w:sz w:val="28"/>
          <w:szCs w:val="28"/>
        </w:rPr>
        <w:tab/>
        <w:t xml:space="preserve">Составила: художественный руководитель </w:t>
      </w:r>
      <w:r w:rsidR="00867333">
        <w:rPr>
          <w:rStyle w:val="a3"/>
          <w:rFonts w:ascii="Times New Roman" w:hAnsi="Times New Roman"/>
          <w:sz w:val="28"/>
          <w:szCs w:val="28"/>
        </w:rPr>
        <w:tab/>
        <w:t>Е.В. Головань.</w:t>
      </w:r>
    </w:p>
    <w:sectPr w:rsidR="00AA68A0">
      <w:headerReference w:type="default" r:id="rId7"/>
      <w:footerReference w:type="default" r:id="rId8"/>
      <w:pgSz w:w="16838" w:h="11906" w:orient="landscape"/>
      <w:pgMar w:top="777" w:right="567" w:bottom="777" w:left="1531" w:header="720" w:footer="72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80F" w:rsidRDefault="002A680F">
      <w:pPr>
        <w:spacing w:after="0" w:line="240" w:lineRule="auto"/>
      </w:pPr>
      <w:r>
        <w:separator/>
      </w:r>
    </w:p>
  </w:endnote>
  <w:endnote w:type="continuationSeparator" w:id="0">
    <w:p w:rsidR="002A680F" w:rsidRDefault="002A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Helvetica Neue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8A0" w:rsidRDefault="00AA68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80F" w:rsidRDefault="002A680F">
      <w:pPr>
        <w:spacing w:after="0" w:line="240" w:lineRule="auto"/>
      </w:pPr>
      <w:r>
        <w:separator/>
      </w:r>
    </w:p>
  </w:footnote>
  <w:footnote w:type="continuationSeparator" w:id="0">
    <w:p w:rsidR="002A680F" w:rsidRDefault="002A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8A0" w:rsidRDefault="00AA68A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8A0"/>
    <w:rsid w:val="002A680F"/>
    <w:rsid w:val="003B1E34"/>
    <w:rsid w:val="004A2AAB"/>
    <w:rsid w:val="00574DD6"/>
    <w:rsid w:val="007D7E33"/>
    <w:rsid w:val="00867333"/>
    <w:rsid w:val="008D291B"/>
    <w:rsid w:val="00A56E3C"/>
    <w:rsid w:val="00AA68A0"/>
    <w:rsid w:val="00BD6A49"/>
    <w:rsid w:val="00BE4AF8"/>
    <w:rsid w:val="00CB66D0"/>
    <w:rsid w:val="00D7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u w:val="single" w:color="FFFFFF"/>
    </w:rPr>
  </w:style>
  <w:style w:type="character" w:customStyle="1" w:styleId="a3">
    <w:name w:val="Нет"/>
    <w:qFormat/>
  </w:style>
  <w:style w:type="character" w:customStyle="1" w:styleId="Hyperlink0">
    <w:name w:val="Hyperlink.0"/>
    <w:basedOn w:val="a3"/>
    <w:qFormat/>
    <w:rPr>
      <w:u w:val="single" w:color="FFFFFF"/>
      <w:shd w:val="clear" w:color="auto" w:fill="auto"/>
      <w:lang w:val="en-U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9">
    <w:name w:val="Колонтитулы"/>
    <w:qFormat/>
    <w:pPr>
      <w:tabs>
        <w:tab w:val="right" w:pos="9020"/>
      </w:tabs>
      <w:suppressAutoHyphens w:val="0"/>
    </w:pPr>
    <w:rPr>
      <w:rFonts w:ascii="Helvetica Neue" w:hAnsi="Helvetica Neue" w:cs="Arial Unicode MS"/>
      <w:color w:val="000000"/>
      <w:sz w:val="24"/>
      <w:szCs w:val="24"/>
      <w:u w:color="FFFFFF"/>
      <w14:textOutline w14:w="0" w14:cap="flat" w14:cmpd="sng" w14:algn="ctr">
        <w14:noFill/>
        <w14:prstDash w14:val="solid"/>
        <w14:bevel/>
      </w14:textOutline>
    </w:rPr>
  </w:style>
  <w:style w:type="paragraph" w:styleId="aa">
    <w:name w:val="No Spacing"/>
    <w:qFormat/>
    <w:pPr>
      <w:spacing w:after="160" w:line="252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1">
    <w:name w:val="Без интервала1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ab">
    <w:name w:val="Таймс"/>
    <w:qFormat/>
    <w:rPr>
      <w:rFonts w:cs="Arial Unicode MS"/>
      <w:color w:val="000000"/>
      <w:sz w:val="28"/>
      <w:szCs w:val="28"/>
      <w:u w:color="000000"/>
    </w:rPr>
  </w:style>
  <w:style w:type="paragraph" w:customStyle="1" w:styleId="ac">
    <w:name w:val="Содержимое таблицы"/>
    <w:qFormat/>
    <w:pPr>
      <w:widowControl w:val="0"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Style6">
    <w:name w:val="Style6"/>
    <w:qFormat/>
    <w:pPr>
      <w:widowControl w:val="0"/>
      <w:spacing w:line="278" w:lineRule="exact"/>
    </w:pPr>
    <w:rPr>
      <w:rFonts w:cs="Arial Unicode MS"/>
      <w:color w:val="000000"/>
      <w:sz w:val="24"/>
      <w:szCs w:val="24"/>
      <w:u w:color="000000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d"/>
  </w:style>
  <w:style w:type="paragraph" w:styleId="af">
    <w:name w:val="footer"/>
    <w:basedOn w:val="ad"/>
  </w:style>
  <w:style w:type="paragraph" w:customStyle="1" w:styleId="af0">
    <w:name w:val="Заголовок таблицы"/>
    <w:basedOn w:val="ac"/>
    <w:qFormat/>
    <w:pPr>
      <w:suppressLineNumbers/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u w:val="single" w:color="FFFFFF"/>
    </w:rPr>
  </w:style>
  <w:style w:type="character" w:customStyle="1" w:styleId="a3">
    <w:name w:val="Нет"/>
    <w:qFormat/>
  </w:style>
  <w:style w:type="character" w:customStyle="1" w:styleId="Hyperlink0">
    <w:name w:val="Hyperlink.0"/>
    <w:basedOn w:val="a3"/>
    <w:qFormat/>
    <w:rPr>
      <w:u w:val="single" w:color="FFFFFF"/>
      <w:shd w:val="clear" w:color="auto" w:fill="auto"/>
      <w:lang w:val="en-U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9">
    <w:name w:val="Колонтитулы"/>
    <w:qFormat/>
    <w:pPr>
      <w:tabs>
        <w:tab w:val="right" w:pos="9020"/>
      </w:tabs>
      <w:suppressAutoHyphens w:val="0"/>
    </w:pPr>
    <w:rPr>
      <w:rFonts w:ascii="Helvetica Neue" w:hAnsi="Helvetica Neue" w:cs="Arial Unicode MS"/>
      <w:color w:val="000000"/>
      <w:sz w:val="24"/>
      <w:szCs w:val="24"/>
      <w:u w:color="FFFFFF"/>
      <w14:textOutline w14:w="0" w14:cap="flat" w14:cmpd="sng" w14:algn="ctr">
        <w14:noFill/>
        <w14:prstDash w14:val="solid"/>
        <w14:bevel/>
      </w14:textOutline>
    </w:rPr>
  </w:style>
  <w:style w:type="paragraph" w:styleId="aa">
    <w:name w:val="No Spacing"/>
    <w:qFormat/>
    <w:pPr>
      <w:spacing w:after="160" w:line="252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1">
    <w:name w:val="Без интервала1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ab">
    <w:name w:val="Таймс"/>
    <w:qFormat/>
    <w:rPr>
      <w:rFonts w:cs="Arial Unicode MS"/>
      <w:color w:val="000000"/>
      <w:sz w:val="28"/>
      <w:szCs w:val="28"/>
      <w:u w:color="000000"/>
    </w:rPr>
  </w:style>
  <w:style w:type="paragraph" w:customStyle="1" w:styleId="ac">
    <w:name w:val="Содержимое таблицы"/>
    <w:qFormat/>
    <w:pPr>
      <w:widowControl w:val="0"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Style6">
    <w:name w:val="Style6"/>
    <w:qFormat/>
    <w:pPr>
      <w:widowControl w:val="0"/>
      <w:spacing w:line="278" w:lineRule="exact"/>
    </w:pPr>
    <w:rPr>
      <w:rFonts w:cs="Arial Unicode MS"/>
      <w:color w:val="000000"/>
      <w:sz w:val="24"/>
      <w:szCs w:val="24"/>
      <w:u w:color="000000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d"/>
  </w:style>
  <w:style w:type="paragraph" w:styleId="af">
    <w:name w:val="footer"/>
    <w:basedOn w:val="ad"/>
  </w:style>
  <w:style w:type="paragraph" w:customStyle="1" w:styleId="af0">
    <w:name w:val="Заголовок таблицы"/>
    <w:basedOn w:val="ac"/>
    <w:qFormat/>
    <w:pPr>
      <w:suppressLineNumbers/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4294967283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Гаева Евгения Павловна</dc:creator>
  <cp:lastModifiedBy>Елена</cp:lastModifiedBy>
  <cp:revision>8</cp:revision>
  <cp:lastPrinted>2025-12-23T10:04:00Z</cp:lastPrinted>
  <dcterms:created xsi:type="dcterms:W3CDTF">2024-04-02T18:46:00Z</dcterms:created>
  <dcterms:modified xsi:type="dcterms:W3CDTF">2025-12-23T09:46:00Z</dcterms:modified>
  <dc:language>ru-RU</dc:language>
</cp:coreProperties>
</file>